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A34F" w14:textId="37B18834" w:rsidR="003049A8" w:rsidRDefault="003049A8" w:rsidP="008B397C">
      <w:pPr>
        <w:pStyle w:val="Heading1"/>
      </w:pPr>
      <w:bookmarkStart w:id="0" w:name="_Ref149992838"/>
      <w:r>
        <w:t xml:space="preserve">Ruit </w:t>
      </w:r>
      <w:r w:rsidR="00FB00BD">
        <w:t>181</w:t>
      </w:r>
      <w:r>
        <w:t>–</w:t>
      </w:r>
      <w:r w:rsidR="008367A5">
        <w:t xml:space="preserve"> </w:t>
      </w:r>
      <w:r w:rsidR="00983252">
        <w:t xml:space="preserve">nuwe en unieke woorde </w:t>
      </w:r>
      <w:r>
        <w:t xml:space="preserve">– </w:t>
      </w:r>
      <w:r w:rsidR="00983252">
        <w:t xml:space="preserve">2020 </w:t>
      </w:r>
      <w:r>
        <w:t>vertaling</w:t>
      </w:r>
      <w:bookmarkEnd w:id="0"/>
    </w:p>
    <w:p w14:paraId="7B65D793" w14:textId="77777777" w:rsidR="003049A8" w:rsidRDefault="003049A8" w:rsidP="003049A8">
      <w:pPr>
        <w:pStyle w:val="RuitNaamGemeente"/>
      </w:pPr>
      <w:r>
        <w:t xml:space="preserve">Naam: </w:t>
      </w:r>
      <w:r>
        <w:tab/>
      </w:r>
    </w:p>
    <w:p w14:paraId="0D0C265B" w14:textId="77777777" w:rsidR="003049A8" w:rsidRDefault="003049A8" w:rsidP="003049A8">
      <w:pPr>
        <w:pStyle w:val="RuitNaamGemeente"/>
      </w:pPr>
      <w:r>
        <w:t>Gemeente:</w:t>
      </w:r>
      <w:r>
        <w:tab/>
      </w:r>
    </w:p>
    <w:p w14:paraId="7558AE75" w14:textId="20A75CDF" w:rsidR="00173D5A" w:rsidRDefault="000275F7" w:rsidP="000E0F9E">
      <w:pPr>
        <w:pStyle w:val="RuitNaamGemeente"/>
      </w:pPr>
      <w:r>
        <w:rPr>
          <w:noProof/>
        </w:rPr>
        <w:drawing>
          <wp:inline distT="0" distB="0" distL="0" distR="0" wp14:anchorId="4FA28997" wp14:editId="2E6C0C15">
            <wp:extent cx="6247181" cy="7806378"/>
            <wp:effectExtent l="0" t="0" r="1270" b="4445"/>
            <wp:docPr id="1520177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85" cy="78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0FD4" w14:textId="4F6871B8" w:rsidR="00876517" w:rsidRDefault="00876517" w:rsidP="0019199F">
      <w:pPr>
        <w:pStyle w:val="Heading2"/>
        <w:jc w:val="center"/>
      </w:pPr>
      <w:r>
        <w:lastRenderedPageBreak/>
        <w:t>Antwoordblad</w:t>
      </w:r>
    </w:p>
    <w:p w14:paraId="06D283D9" w14:textId="77777777" w:rsidR="0019199F" w:rsidRDefault="0019199F" w:rsidP="00876517">
      <w:pPr>
        <w:pStyle w:val="Heading2"/>
        <w:sectPr w:rsidR="0019199F" w:rsidSect="00B953C5">
          <w:footerReference w:type="even" r:id="rId9"/>
          <w:footerReference w:type="default" r:id="rId10"/>
          <w:footerReference w:type="first" r:id="rId11"/>
          <w:pgSz w:w="11907" w:h="16840" w:code="9"/>
          <w:pgMar w:top="720" w:right="851" w:bottom="720" w:left="851" w:header="567" w:footer="567" w:gutter="238"/>
          <w:cols w:space="720"/>
          <w:docGrid w:linePitch="360"/>
        </w:sectPr>
      </w:pPr>
    </w:p>
    <w:p w14:paraId="4810F5D3" w14:textId="2FE70211" w:rsidR="00876517" w:rsidRDefault="00876517" w:rsidP="00876517">
      <w:pPr>
        <w:pStyle w:val="Heading2"/>
      </w:pPr>
      <w:r>
        <w:t>Af</w:t>
      </w:r>
    </w:p>
    <w:p w14:paraId="4DB36BC7" w14:textId="77777777" w:rsidR="00876517" w:rsidRDefault="00876517" w:rsidP="00876517">
      <w:pPr>
        <w:pStyle w:val="RuitVrae"/>
      </w:pPr>
      <w:r>
        <w:t>1</w:t>
      </w:r>
      <w:r>
        <w:tab/>
      </w:r>
      <w:r>
        <w:tab/>
      </w:r>
    </w:p>
    <w:p w14:paraId="773AA01C" w14:textId="77777777" w:rsidR="00876517" w:rsidRDefault="00876517" w:rsidP="00876517">
      <w:pPr>
        <w:pStyle w:val="RuitVrae"/>
      </w:pPr>
      <w:r>
        <w:t>2</w:t>
      </w:r>
      <w:r>
        <w:tab/>
      </w:r>
      <w:r>
        <w:tab/>
      </w:r>
    </w:p>
    <w:p w14:paraId="1F1D44D1" w14:textId="77777777" w:rsidR="00876517" w:rsidRDefault="00876517" w:rsidP="00876517">
      <w:pPr>
        <w:pStyle w:val="RuitVrae"/>
      </w:pPr>
      <w:r>
        <w:t>3</w:t>
      </w:r>
      <w:r>
        <w:tab/>
      </w:r>
      <w:r>
        <w:tab/>
      </w:r>
    </w:p>
    <w:p w14:paraId="40E5B61B" w14:textId="77777777" w:rsidR="00876517" w:rsidRDefault="00876517" w:rsidP="00876517">
      <w:pPr>
        <w:pStyle w:val="RuitVrae"/>
      </w:pPr>
      <w:r>
        <w:t>4</w:t>
      </w:r>
      <w:r>
        <w:tab/>
      </w:r>
      <w:r>
        <w:tab/>
      </w:r>
    </w:p>
    <w:p w14:paraId="4787FBC8" w14:textId="77777777" w:rsidR="00876517" w:rsidRDefault="00876517" w:rsidP="00876517">
      <w:pPr>
        <w:pStyle w:val="RuitVrae"/>
      </w:pPr>
      <w:r>
        <w:t>8</w:t>
      </w:r>
      <w:r>
        <w:tab/>
      </w:r>
      <w:r>
        <w:tab/>
      </w:r>
    </w:p>
    <w:p w14:paraId="46D2F68E" w14:textId="77777777" w:rsidR="00876517" w:rsidRDefault="00876517" w:rsidP="00876517">
      <w:pPr>
        <w:pStyle w:val="RuitVrae"/>
      </w:pPr>
      <w:r>
        <w:t>9</w:t>
      </w:r>
      <w:r>
        <w:tab/>
      </w:r>
      <w:r>
        <w:tab/>
      </w:r>
    </w:p>
    <w:p w14:paraId="264989B1" w14:textId="77777777" w:rsidR="00876517" w:rsidRDefault="00876517" w:rsidP="00876517">
      <w:pPr>
        <w:pStyle w:val="RuitVrae"/>
      </w:pPr>
      <w:r>
        <w:t>12</w:t>
      </w:r>
      <w:r>
        <w:tab/>
      </w:r>
      <w:r>
        <w:tab/>
      </w:r>
    </w:p>
    <w:p w14:paraId="6E34188D" w14:textId="77777777" w:rsidR="00876517" w:rsidRDefault="00876517" w:rsidP="00876517">
      <w:pPr>
        <w:pStyle w:val="RuitVrae"/>
      </w:pPr>
      <w:r>
        <w:t>14</w:t>
      </w:r>
      <w:r>
        <w:tab/>
      </w:r>
      <w:r>
        <w:tab/>
      </w:r>
    </w:p>
    <w:p w14:paraId="5F9EBD7A" w14:textId="77777777" w:rsidR="00876517" w:rsidRDefault="00876517" w:rsidP="00876517">
      <w:pPr>
        <w:pStyle w:val="RuitVrae"/>
      </w:pPr>
      <w:r>
        <w:t>17</w:t>
      </w:r>
      <w:r>
        <w:tab/>
      </w:r>
      <w:r>
        <w:tab/>
      </w:r>
    </w:p>
    <w:p w14:paraId="67D7CCA8" w14:textId="77777777" w:rsidR="00876517" w:rsidRDefault="00876517" w:rsidP="00876517">
      <w:pPr>
        <w:pStyle w:val="RuitVrae"/>
      </w:pPr>
      <w:r>
        <w:t>18</w:t>
      </w:r>
      <w:r>
        <w:tab/>
      </w:r>
      <w:r>
        <w:tab/>
      </w:r>
    </w:p>
    <w:p w14:paraId="5CD332FA" w14:textId="77777777" w:rsidR="00876517" w:rsidRDefault="00876517" w:rsidP="00876517">
      <w:pPr>
        <w:pStyle w:val="RuitVrae"/>
      </w:pPr>
      <w:r>
        <w:t>20</w:t>
      </w:r>
      <w:r>
        <w:tab/>
      </w:r>
      <w:r>
        <w:tab/>
      </w:r>
    </w:p>
    <w:p w14:paraId="2D579AE1" w14:textId="77777777" w:rsidR="00876517" w:rsidRDefault="00876517" w:rsidP="00876517">
      <w:pPr>
        <w:pStyle w:val="RuitVrae"/>
      </w:pPr>
      <w:r>
        <w:t>21</w:t>
      </w:r>
      <w:r>
        <w:tab/>
      </w:r>
      <w:r>
        <w:tab/>
      </w:r>
    </w:p>
    <w:p w14:paraId="14DD7F76" w14:textId="77777777" w:rsidR="00876517" w:rsidRDefault="00876517" w:rsidP="00876517">
      <w:pPr>
        <w:pStyle w:val="RuitVrae"/>
      </w:pPr>
      <w:r>
        <w:t>23</w:t>
      </w:r>
      <w:r>
        <w:tab/>
      </w:r>
      <w:r>
        <w:tab/>
      </w:r>
    </w:p>
    <w:p w14:paraId="106F7D8E" w14:textId="77777777" w:rsidR="00876517" w:rsidRDefault="00876517" w:rsidP="00876517">
      <w:pPr>
        <w:pStyle w:val="RuitVrae"/>
      </w:pPr>
      <w:r>
        <w:t>25</w:t>
      </w:r>
      <w:r>
        <w:tab/>
      </w:r>
      <w:r>
        <w:tab/>
      </w:r>
    </w:p>
    <w:p w14:paraId="20306018" w14:textId="77777777" w:rsidR="00876517" w:rsidRDefault="00876517" w:rsidP="00876517">
      <w:pPr>
        <w:pStyle w:val="RuitVrae"/>
      </w:pPr>
      <w:r>
        <w:t>29</w:t>
      </w:r>
      <w:r>
        <w:tab/>
      </w:r>
      <w:r>
        <w:tab/>
      </w:r>
    </w:p>
    <w:p w14:paraId="7AE33256" w14:textId="77777777" w:rsidR="00876517" w:rsidRDefault="00876517" w:rsidP="00876517">
      <w:pPr>
        <w:pStyle w:val="RuitVrae"/>
      </w:pPr>
      <w:r>
        <w:t>30</w:t>
      </w:r>
      <w:r>
        <w:tab/>
      </w:r>
      <w:r>
        <w:tab/>
      </w:r>
    </w:p>
    <w:p w14:paraId="790F013A" w14:textId="77777777" w:rsidR="00876517" w:rsidRDefault="00876517" w:rsidP="00876517">
      <w:pPr>
        <w:pStyle w:val="RuitVrae"/>
      </w:pPr>
      <w:r>
        <w:t>31</w:t>
      </w:r>
      <w:r>
        <w:tab/>
      </w:r>
      <w:r>
        <w:tab/>
      </w:r>
    </w:p>
    <w:p w14:paraId="4FAF152A" w14:textId="77777777" w:rsidR="00876517" w:rsidRDefault="00876517" w:rsidP="00876517">
      <w:pPr>
        <w:pStyle w:val="RuitVrae"/>
      </w:pPr>
      <w:r>
        <w:t>32</w:t>
      </w:r>
      <w:r>
        <w:tab/>
      </w:r>
      <w:r>
        <w:tab/>
      </w:r>
    </w:p>
    <w:p w14:paraId="0ACBD948" w14:textId="77777777" w:rsidR="00876517" w:rsidRDefault="00876517" w:rsidP="00876517">
      <w:pPr>
        <w:pStyle w:val="RuitVrae"/>
      </w:pPr>
      <w:r>
        <w:t>35</w:t>
      </w:r>
      <w:r>
        <w:tab/>
      </w:r>
      <w:r>
        <w:tab/>
      </w:r>
    </w:p>
    <w:p w14:paraId="495B5DA5" w14:textId="77777777" w:rsidR="00876517" w:rsidRDefault="00876517" w:rsidP="00876517">
      <w:pPr>
        <w:pStyle w:val="RuitVrae"/>
      </w:pPr>
      <w:r>
        <w:t>36</w:t>
      </w:r>
      <w:r>
        <w:tab/>
      </w:r>
      <w:r>
        <w:tab/>
      </w:r>
    </w:p>
    <w:p w14:paraId="51246F83" w14:textId="77777777" w:rsidR="00876517" w:rsidRDefault="00876517" w:rsidP="00876517">
      <w:pPr>
        <w:pStyle w:val="Heading2"/>
      </w:pPr>
      <w:r>
        <w:t>Dwars</w:t>
      </w:r>
    </w:p>
    <w:p w14:paraId="7DD6D5FE" w14:textId="77777777" w:rsidR="00876517" w:rsidRDefault="00876517" w:rsidP="00876517">
      <w:pPr>
        <w:pStyle w:val="RuitVrae"/>
      </w:pPr>
      <w:r>
        <w:t>1</w:t>
      </w:r>
      <w:r>
        <w:tab/>
      </w:r>
      <w:r>
        <w:tab/>
      </w:r>
    </w:p>
    <w:p w14:paraId="35DC7692" w14:textId="77777777" w:rsidR="00876517" w:rsidRDefault="00876517" w:rsidP="00876517">
      <w:pPr>
        <w:pStyle w:val="RuitVrae"/>
      </w:pPr>
      <w:r>
        <w:t>5</w:t>
      </w:r>
      <w:r>
        <w:tab/>
      </w:r>
      <w:r>
        <w:tab/>
      </w:r>
    </w:p>
    <w:p w14:paraId="65BD9E45" w14:textId="77777777" w:rsidR="00876517" w:rsidRDefault="00876517" w:rsidP="00876517">
      <w:pPr>
        <w:pStyle w:val="RuitVrae"/>
      </w:pPr>
      <w:r>
        <w:t>6</w:t>
      </w:r>
      <w:r>
        <w:tab/>
      </w:r>
      <w:r>
        <w:tab/>
      </w:r>
    </w:p>
    <w:p w14:paraId="366DB819" w14:textId="77777777" w:rsidR="00876517" w:rsidRDefault="00876517" w:rsidP="00876517">
      <w:pPr>
        <w:pStyle w:val="RuitVrae"/>
      </w:pPr>
      <w:r>
        <w:t>7</w:t>
      </w:r>
      <w:r>
        <w:tab/>
      </w:r>
      <w:r>
        <w:tab/>
      </w:r>
    </w:p>
    <w:p w14:paraId="2A3C7AAA" w14:textId="77777777" w:rsidR="00876517" w:rsidRDefault="00876517" w:rsidP="00876517">
      <w:pPr>
        <w:pStyle w:val="RuitVrae"/>
      </w:pPr>
      <w:r>
        <w:t>10</w:t>
      </w:r>
      <w:r>
        <w:tab/>
      </w:r>
      <w:r>
        <w:tab/>
      </w:r>
    </w:p>
    <w:p w14:paraId="6D3A8E97" w14:textId="77777777" w:rsidR="00876517" w:rsidRDefault="00876517" w:rsidP="00876517">
      <w:pPr>
        <w:pStyle w:val="RuitVrae"/>
      </w:pPr>
      <w:r>
        <w:t>11</w:t>
      </w:r>
      <w:r>
        <w:tab/>
      </w:r>
      <w:r>
        <w:tab/>
      </w:r>
    </w:p>
    <w:p w14:paraId="7A7D37F4" w14:textId="77777777" w:rsidR="00876517" w:rsidRDefault="00876517" w:rsidP="00876517">
      <w:pPr>
        <w:pStyle w:val="RuitVrae"/>
      </w:pPr>
      <w:r>
        <w:t>13</w:t>
      </w:r>
      <w:r>
        <w:tab/>
      </w:r>
      <w:r>
        <w:tab/>
      </w:r>
    </w:p>
    <w:p w14:paraId="30D88AA5" w14:textId="77777777" w:rsidR="00876517" w:rsidRDefault="00876517" w:rsidP="00876517">
      <w:pPr>
        <w:pStyle w:val="RuitVrae"/>
      </w:pPr>
      <w:r>
        <w:t>15</w:t>
      </w:r>
      <w:r>
        <w:tab/>
      </w:r>
      <w:r>
        <w:tab/>
      </w:r>
    </w:p>
    <w:p w14:paraId="7E4BB148" w14:textId="77777777" w:rsidR="00876517" w:rsidRDefault="00876517" w:rsidP="00876517">
      <w:pPr>
        <w:pStyle w:val="RuitVrae"/>
      </w:pPr>
      <w:r>
        <w:t>16</w:t>
      </w:r>
      <w:r>
        <w:tab/>
      </w:r>
      <w:r>
        <w:tab/>
      </w:r>
    </w:p>
    <w:p w14:paraId="38DD1317" w14:textId="77777777" w:rsidR="00876517" w:rsidRDefault="00876517" w:rsidP="00876517">
      <w:pPr>
        <w:pStyle w:val="RuitVrae"/>
      </w:pPr>
      <w:r>
        <w:t>19</w:t>
      </w:r>
      <w:r>
        <w:tab/>
      </w:r>
      <w:r>
        <w:tab/>
      </w:r>
    </w:p>
    <w:p w14:paraId="14321D9E" w14:textId="77777777" w:rsidR="00876517" w:rsidRDefault="00876517" w:rsidP="00876517">
      <w:pPr>
        <w:pStyle w:val="RuitVrae"/>
      </w:pPr>
      <w:r>
        <w:t>22</w:t>
      </w:r>
      <w:r>
        <w:tab/>
      </w:r>
      <w:r>
        <w:tab/>
      </w:r>
    </w:p>
    <w:p w14:paraId="61A6FC14" w14:textId="77777777" w:rsidR="00876517" w:rsidRDefault="00876517" w:rsidP="00876517">
      <w:pPr>
        <w:pStyle w:val="RuitVrae"/>
      </w:pPr>
      <w:r>
        <w:t>24</w:t>
      </w:r>
      <w:r>
        <w:tab/>
      </w:r>
      <w:r>
        <w:tab/>
      </w:r>
    </w:p>
    <w:p w14:paraId="5E21889E" w14:textId="77777777" w:rsidR="00876517" w:rsidRDefault="00876517" w:rsidP="00876517">
      <w:pPr>
        <w:pStyle w:val="RuitVrae"/>
      </w:pPr>
      <w:r>
        <w:t>26</w:t>
      </w:r>
      <w:r>
        <w:tab/>
      </w:r>
      <w:r>
        <w:tab/>
      </w:r>
    </w:p>
    <w:p w14:paraId="4783112E" w14:textId="77777777" w:rsidR="00876517" w:rsidRDefault="00876517" w:rsidP="00876517">
      <w:pPr>
        <w:pStyle w:val="RuitVrae"/>
      </w:pPr>
      <w:r>
        <w:t>27</w:t>
      </w:r>
      <w:r>
        <w:tab/>
      </w:r>
      <w:r>
        <w:tab/>
      </w:r>
    </w:p>
    <w:p w14:paraId="0A36EE40" w14:textId="77777777" w:rsidR="00876517" w:rsidRDefault="00876517" w:rsidP="00876517">
      <w:pPr>
        <w:pStyle w:val="RuitVrae"/>
      </w:pPr>
      <w:r>
        <w:t>28</w:t>
      </w:r>
      <w:r>
        <w:tab/>
      </w:r>
      <w:r>
        <w:tab/>
      </w:r>
    </w:p>
    <w:p w14:paraId="785ECD3C" w14:textId="77777777" w:rsidR="00876517" w:rsidRDefault="00876517" w:rsidP="00876517">
      <w:pPr>
        <w:pStyle w:val="RuitVrae"/>
      </w:pPr>
      <w:r>
        <w:t>33</w:t>
      </w:r>
      <w:r>
        <w:tab/>
      </w:r>
      <w:r>
        <w:tab/>
      </w:r>
    </w:p>
    <w:p w14:paraId="67F47BA5" w14:textId="77777777" w:rsidR="00876517" w:rsidRDefault="00876517" w:rsidP="00876517">
      <w:pPr>
        <w:pStyle w:val="RuitVrae"/>
      </w:pPr>
      <w:r>
        <w:t>34</w:t>
      </w:r>
      <w:r>
        <w:tab/>
      </w:r>
      <w:r>
        <w:tab/>
      </w:r>
    </w:p>
    <w:p w14:paraId="293844BB" w14:textId="77777777" w:rsidR="00876517" w:rsidRDefault="00876517" w:rsidP="00876517">
      <w:pPr>
        <w:pStyle w:val="RuitVrae"/>
      </w:pPr>
      <w:r>
        <w:t>37</w:t>
      </w:r>
      <w:r>
        <w:tab/>
      </w:r>
      <w:r>
        <w:tab/>
      </w:r>
    </w:p>
    <w:p w14:paraId="6EB180F7" w14:textId="77777777" w:rsidR="00876517" w:rsidRDefault="00876517" w:rsidP="00876517">
      <w:pPr>
        <w:pStyle w:val="RuitVrae"/>
      </w:pPr>
      <w:r>
        <w:t>38</w:t>
      </w:r>
      <w:r>
        <w:tab/>
      </w:r>
      <w:r>
        <w:tab/>
      </w:r>
    </w:p>
    <w:p w14:paraId="73297A88" w14:textId="2AAD6510" w:rsidR="00876517" w:rsidRDefault="00876517" w:rsidP="00876517">
      <w:pPr>
        <w:pStyle w:val="RuitVrae"/>
      </w:pPr>
      <w:r>
        <w:t>39</w:t>
      </w:r>
      <w:r>
        <w:tab/>
      </w:r>
      <w:r>
        <w:tab/>
      </w:r>
    </w:p>
    <w:p w14:paraId="5518CDE2" w14:textId="77777777" w:rsidR="0019199F" w:rsidRDefault="0019199F" w:rsidP="00456589">
      <w:pPr>
        <w:pStyle w:val="Heading2"/>
        <w:sectPr w:rsidR="0019199F" w:rsidSect="0019199F">
          <w:type w:val="continuous"/>
          <w:pgSz w:w="11907" w:h="16840" w:code="9"/>
          <w:pgMar w:top="720" w:right="851" w:bottom="720" w:left="851" w:header="567" w:footer="567" w:gutter="238"/>
          <w:cols w:num="2" w:space="720"/>
          <w:docGrid w:linePitch="360"/>
        </w:sectPr>
      </w:pPr>
    </w:p>
    <w:p w14:paraId="3FD57782" w14:textId="039558D0" w:rsidR="00876517" w:rsidRDefault="00876517" w:rsidP="0019199F">
      <w:pPr>
        <w:pStyle w:val="Heading2"/>
        <w:jc w:val="center"/>
      </w:pPr>
      <w:r>
        <w:lastRenderedPageBreak/>
        <w:t>Leidrade</w:t>
      </w:r>
    </w:p>
    <w:p w14:paraId="711BE8FA" w14:textId="74DF9148" w:rsidR="00E71456" w:rsidRPr="00687703" w:rsidRDefault="00456589" w:rsidP="00456589">
      <w:pPr>
        <w:pStyle w:val="Heading2"/>
      </w:pPr>
      <w:r>
        <w:t>AF</w:t>
      </w:r>
    </w:p>
    <w:p w14:paraId="7F974C0B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</w:t>
      </w:r>
      <w:r w:rsidRPr="004123A0">
        <w:tab/>
        <w:t>Hulle laat die verlamde man hierdeur sak tot reg voor Jesus – en hy word genees.</w:t>
      </w:r>
    </w:p>
    <w:p w14:paraId="6A4D4053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</w:t>
      </w:r>
      <w:r w:rsidRPr="004123A0">
        <w:tab/>
        <w:t>In Efese het die hoë amptenare by Paulus gepleit om nie hier in te gaan nie.</w:t>
      </w:r>
    </w:p>
    <w:p w14:paraId="30A99395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</w:t>
      </w:r>
      <w:r w:rsidRPr="004123A0">
        <w:tab/>
        <w:t>Die Here se ore is oop om te luister na hierdie nood van die regverdiges.</w:t>
      </w:r>
    </w:p>
    <w:p w14:paraId="748F9664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4</w:t>
      </w:r>
      <w:r w:rsidRPr="004123A0">
        <w:tab/>
        <w:t>Hierdie slang het Paulus aan die hand gebyt.</w:t>
      </w:r>
    </w:p>
    <w:p w14:paraId="43895D4F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8</w:t>
      </w:r>
      <w:r w:rsidRPr="004123A0">
        <w:tab/>
        <w:t>Die beroep van Erastus, ŉ bekende in Rome.</w:t>
      </w:r>
    </w:p>
    <w:p w14:paraId="07CD7798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9</w:t>
      </w:r>
      <w:r w:rsidRPr="004123A0">
        <w:tab/>
        <w:t>Na hierdie ete vra Jesus vir Petrus of hy Hom lief het</w:t>
      </w:r>
    </w:p>
    <w:p w14:paraId="7071B82A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12</w:t>
      </w:r>
      <w:r w:rsidRPr="004123A0">
        <w:tab/>
        <w:t>Die maat waarmee die oneerlike bestuurder die olyfolie afgemeet het.</w:t>
      </w:r>
    </w:p>
    <w:p w14:paraId="55B31B11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14</w:t>
      </w:r>
      <w:r w:rsidRPr="004123A0">
        <w:tab/>
        <w:t>Die farao het gedink dat daar bekwame manne onder Josef se familie is om hierdie take te verrig.</w:t>
      </w:r>
    </w:p>
    <w:p w14:paraId="53224619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17</w:t>
      </w:r>
      <w:r w:rsidRPr="004123A0">
        <w:tab/>
        <w:t>Julle moet nie aan hierdie praktyk van die heidene meedoen nie, maan Petrus</w:t>
      </w:r>
    </w:p>
    <w:p w14:paraId="64E80EA3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18</w:t>
      </w:r>
      <w:r w:rsidRPr="004123A0">
        <w:tab/>
        <w:t>Ons sien hierdie beeld, soos in ŉ spieël, maar eendag van aangesig tot aangesig.</w:t>
      </w:r>
    </w:p>
    <w:p w14:paraId="35867016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20</w:t>
      </w:r>
      <w:r w:rsidRPr="004123A0">
        <w:tab/>
        <w:t>Petrus se liggaamsaksie as hy Jesus vra wie die verraaier is.</w:t>
      </w:r>
    </w:p>
    <w:p w14:paraId="0186D2EA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21</w:t>
      </w:r>
      <w:r w:rsidRPr="004123A0">
        <w:tab/>
        <w:t>Die dag voor die Sabbatdag waarop Josef vir Pilatus besoek.</w:t>
      </w:r>
    </w:p>
    <w:p w14:paraId="2C560319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23</w:t>
      </w:r>
      <w:r w:rsidRPr="004123A0">
        <w:tab/>
        <w:t>Hulle mor! Die Hebreërs sien hulle weduwees oor in die daaglikse versorging.</w:t>
      </w:r>
    </w:p>
    <w:p w14:paraId="7AC19060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25</w:t>
      </w:r>
      <w:r w:rsidRPr="004123A0">
        <w:tab/>
        <w:t>Toe Gallio in hierdie pos aangestel is het die Jode Paulus voor die regbank gebring.</w:t>
      </w:r>
    </w:p>
    <w:p w14:paraId="6ECCA45A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29</w:t>
      </w:r>
      <w:r w:rsidRPr="004123A0">
        <w:tab/>
        <w:t>Paulus vra aan hom of dit geoorloof is om ŉ Romeinse burger te gesel</w:t>
      </w:r>
    </w:p>
    <w:p w14:paraId="3BCA0177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30</w:t>
      </w:r>
      <w:r w:rsidRPr="004123A0">
        <w:tab/>
        <w:t>Een van die tekens van die tye – soos hewige aarbewings en hongersnood.</w:t>
      </w:r>
    </w:p>
    <w:p w14:paraId="4FA6F3F1" w14:textId="51C7F1D5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31</w:t>
      </w:r>
      <w:r w:rsidRPr="004123A0">
        <w:tab/>
        <w:t>Sommige lidmate is verwaand..</w:t>
      </w:r>
      <w:r w:rsidR="003B3152">
        <w:t>n</w:t>
      </w:r>
      <w:r w:rsidRPr="004123A0">
        <w:t>ou moet die gemeente kies hoe Paulus kom: in liefde of hiermee...</w:t>
      </w:r>
    </w:p>
    <w:p w14:paraId="52E949DA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32</w:t>
      </w:r>
      <w:r w:rsidRPr="004123A0">
        <w:tab/>
        <w:t>Die woord wat gebruik word vir die Woord wat vlees geword het, se verhouding as Seun tot die Vader.</w:t>
      </w:r>
    </w:p>
    <w:p w14:paraId="5AC32036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35</w:t>
      </w:r>
      <w:r w:rsidRPr="004123A0">
        <w:tab/>
        <w:t>10 van hierdie munte vir 10 slawe – gaan woeker daarmee!</w:t>
      </w:r>
    </w:p>
    <w:p w14:paraId="0AB7A6AA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36</w:t>
      </w:r>
      <w:r w:rsidRPr="004123A0">
        <w:tab/>
        <w:t>As die jong man terugkeer, beveel sy vader dat hulle vir hom hierdie kledingstuk aantrek.</w:t>
      </w:r>
    </w:p>
    <w:p w14:paraId="168F56B2" w14:textId="5DC50A08" w:rsidR="00456589" w:rsidRDefault="00456589" w:rsidP="00456589">
      <w:pPr>
        <w:pStyle w:val="Heading2"/>
      </w:pPr>
      <w:r>
        <w:t>DWARS</w:t>
      </w:r>
    </w:p>
    <w:p w14:paraId="564C7D00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</w:t>
      </w:r>
      <w:r w:rsidRPr="004123A0">
        <w:tab/>
        <w:t>Jesus kon, maar die dissipels kon nie hierdie wese uitdryf nie</w:t>
      </w:r>
    </w:p>
    <w:p w14:paraId="4F6456D8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5</w:t>
      </w:r>
      <w:r w:rsidRPr="004123A0">
        <w:tab/>
        <w:t>In Kapernaum vra die invordenaars of Jesus nie dit betaal nie:</w:t>
      </w:r>
    </w:p>
    <w:p w14:paraId="5764813F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6</w:t>
      </w:r>
      <w:r w:rsidRPr="004123A0">
        <w:tab/>
        <w:t>Soveel nardusolie vir die voete van Jesus.</w:t>
      </w:r>
    </w:p>
    <w:p w14:paraId="45BF337D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7</w:t>
      </w:r>
      <w:r w:rsidRPr="004123A0">
        <w:tab/>
        <w:t>Die bynaam wat Josef se broers hom in Dotan noem.</w:t>
      </w:r>
    </w:p>
    <w:p w14:paraId="532727F0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10</w:t>
      </w:r>
      <w:r w:rsidRPr="004123A0">
        <w:tab/>
        <w:t>Filippus sit op sy wa en praat met hom oor Jesus na aanleidng van Jesaja 53</w:t>
      </w:r>
    </w:p>
    <w:p w14:paraId="203400C0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11</w:t>
      </w:r>
      <w:r w:rsidRPr="004123A0">
        <w:tab/>
        <w:t>Bring die spons met suur wyn hierop na Jesus se mond.</w:t>
      </w:r>
    </w:p>
    <w:p w14:paraId="060D8212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13</w:t>
      </w:r>
      <w:r w:rsidRPr="004123A0">
        <w:tab/>
        <w:t>Hulle bring die vrou wat op owerspel betrap is, na Jesus.</w:t>
      </w:r>
    </w:p>
    <w:p w14:paraId="4F43A87B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15</w:t>
      </w:r>
      <w:r w:rsidRPr="004123A0">
        <w:tab/>
        <w:t>Die ampsbenaming van Herodes - Hy dink Jesus is Johannes die Doper.</w:t>
      </w:r>
    </w:p>
    <w:p w14:paraId="71A35C82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16</w:t>
      </w:r>
      <w:r w:rsidRPr="004123A0">
        <w:tab/>
        <w:t>Josef as wynstok se ranke hang hieroor.</w:t>
      </w:r>
    </w:p>
    <w:p w14:paraId="2320E1A9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19</w:t>
      </w:r>
      <w:r w:rsidRPr="004123A0">
        <w:tab/>
        <w:t>So tipeer die fariseërs die prediking van Jesus – en dan kom die strikvraag!</w:t>
      </w:r>
    </w:p>
    <w:p w14:paraId="3F7DE2BE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22</w:t>
      </w:r>
      <w:r w:rsidRPr="004123A0">
        <w:tab/>
        <w:t>Dawid sing dat die Here nie sy siel aan hom sal oorgee nie:Die Heilige nie ontbinding sal beleef nie.</w:t>
      </w:r>
    </w:p>
    <w:p w14:paraId="5B705E66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24</w:t>
      </w:r>
      <w:r w:rsidRPr="004123A0">
        <w:tab/>
        <w:t>Wyse waarom Jesus aansit om te eet – saam met tollenaars en sondaars!</w:t>
      </w:r>
    </w:p>
    <w:p w14:paraId="00E264EC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26</w:t>
      </w:r>
      <w:r w:rsidRPr="004123A0">
        <w:tab/>
        <w:t>Gabbata of regbank van die goewerneur.</w:t>
      </w:r>
    </w:p>
    <w:p w14:paraId="08465A80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27</w:t>
      </w:r>
      <w:r w:rsidRPr="004123A0">
        <w:tab/>
        <w:t>Die dissipel Simon se (by)naam.</w:t>
      </w:r>
    </w:p>
    <w:p w14:paraId="0E0A8CCA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28</w:t>
      </w:r>
      <w:r w:rsidRPr="004123A0">
        <w:tab/>
        <w:t>Dit maak die Here op die steen met die sewe oë – en die sonde word weggeneem.</w:t>
      </w:r>
    </w:p>
    <w:p w14:paraId="45C7C769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33</w:t>
      </w:r>
      <w:r w:rsidRPr="004123A0">
        <w:tab/>
        <w:t>Paulus is bang hiervoor, en daarom dissiplineer hy sy liggaam.</w:t>
      </w:r>
    </w:p>
    <w:p w14:paraId="1C39D4CF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34</w:t>
      </w:r>
      <w:r w:rsidRPr="004123A0">
        <w:tab/>
        <w:t>Die lui slaaf moes die geld by hierdie mense belê het – maar hy het dit begrawe!</w:t>
      </w:r>
    </w:p>
    <w:p w14:paraId="71A5DA45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37</w:t>
      </w:r>
      <w:r w:rsidRPr="004123A0">
        <w:tab/>
        <w:t>Die handewerk van Demetrius in Efese</w:t>
      </w:r>
    </w:p>
    <w:p w14:paraId="02B37771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38</w:t>
      </w:r>
      <w:r w:rsidRPr="004123A0">
        <w:tab/>
        <w:t>As Jesus nie weggaan nie, kan Hy nie na die dissipels kom nie - Jesus sal Hom stuur.</w:t>
      </w:r>
    </w:p>
    <w:p w14:paraId="39F9CC98" w14:textId="77777777" w:rsidR="00456589" w:rsidRPr="004123A0" w:rsidRDefault="00456589" w:rsidP="004123A0">
      <w:pPr>
        <w:pStyle w:val="NoSpacing"/>
        <w:tabs>
          <w:tab w:val="clear" w:pos="596"/>
          <w:tab w:val="left" w:pos="709"/>
        </w:tabs>
        <w:ind w:left="226"/>
      </w:pPr>
      <w:r w:rsidRPr="004123A0">
        <w:t>39</w:t>
      </w:r>
      <w:r w:rsidRPr="004123A0">
        <w:tab/>
        <w:t>Een van die geurmiddels wat Nikodemus bring om Jesus se liggaam te balsem</w:t>
      </w:r>
    </w:p>
    <w:p w14:paraId="26281F97" w14:textId="0107BB41" w:rsidR="00B02BBE" w:rsidRDefault="00B02BBE" w:rsidP="003049A8">
      <w:pPr>
        <w:pStyle w:val="RuitNaamGemeente"/>
      </w:pPr>
    </w:p>
    <w:sectPr w:rsidR="00B02BBE" w:rsidSect="0019199F">
      <w:type w:val="continuous"/>
      <w:pgSz w:w="11907" w:h="16840" w:code="9"/>
      <w:pgMar w:top="720" w:right="851" w:bottom="720" w:left="851" w:header="567" w:footer="567" w:gutter="2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159C" w14:textId="77777777" w:rsidR="002471AA" w:rsidRDefault="002471AA" w:rsidP="00520CEA">
      <w:pPr>
        <w:spacing w:after="0"/>
      </w:pPr>
      <w:r>
        <w:separator/>
      </w:r>
    </w:p>
  </w:endnote>
  <w:endnote w:type="continuationSeparator" w:id="0">
    <w:p w14:paraId="601AC819" w14:textId="77777777" w:rsidR="002471AA" w:rsidRDefault="002471AA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7CCB3" w14:textId="77777777" w:rsidR="00BC5F80" w:rsidRDefault="00BC5F80" w:rsidP="00F416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8EAC" w14:textId="77777777" w:rsidR="00BC5F80" w:rsidRDefault="00157B93" w:rsidP="00F41665">
    <w:pPr>
      <w:pStyle w:val="Footer"/>
    </w:pPr>
    <w:r>
      <w:rPr>
        <w:noProof/>
      </w:rPr>
      <w:fldChar w:fldCharType="begin"/>
    </w:r>
    <w:r>
      <w:rPr>
        <w:noProof/>
      </w:rPr>
      <w:instrText xml:space="preserve"> REF _Ref149992838 \h </w:instrText>
    </w:r>
    <w:r>
      <w:rPr>
        <w:noProof/>
      </w:rPr>
    </w:r>
    <w:r>
      <w:rPr>
        <w:noProof/>
      </w:rPr>
      <w:fldChar w:fldCharType="separate"/>
    </w:r>
    <w:r w:rsidR="00173D5A">
      <w:t>Ruit *** – *** – ***-vertaling</w:t>
    </w:r>
    <w:r>
      <w:rPr>
        <w:noProof/>
      </w:rPr>
      <w:fldChar w:fldCharType="end"/>
    </w:r>
    <w:r>
      <w:rPr>
        <w:noProof/>
      </w:rPr>
      <w:t xml:space="preserve"> bladsy</w:t>
    </w:r>
    <w:r w:rsidR="00B84475">
      <w:rPr>
        <w:noProof/>
      </w:rPr>
      <w:t xml:space="preserve"> </w:t>
    </w:r>
    <w:r w:rsidR="00BC5F80">
      <w:rPr>
        <w:noProof/>
      </w:rPr>
      <w:fldChar w:fldCharType="begin"/>
    </w:r>
    <w:r w:rsidR="00BC5F80">
      <w:rPr>
        <w:noProof/>
      </w:rPr>
      <w:instrText xml:space="preserve"> PAGE   \* MERGEFORMAT </w:instrText>
    </w:r>
    <w:r w:rsidR="00BC5F80">
      <w:rPr>
        <w:noProof/>
      </w:rPr>
      <w:fldChar w:fldCharType="separate"/>
    </w:r>
    <w:r w:rsidR="00AE600A">
      <w:rPr>
        <w:noProof/>
      </w:rPr>
      <w:t>5</w:t>
    </w:r>
    <w:r w:rsidR="00BC5F80">
      <w:rPr>
        <w:noProof/>
      </w:rPr>
      <w:fldChar w:fldCharType="end"/>
    </w:r>
    <w:r w:rsidR="00B84475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6058" w14:textId="77777777" w:rsidR="00BC5F80" w:rsidRDefault="008B397C" w:rsidP="00F41665">
    <w:pPr>
      <w:pStyle w:val="Footer"/>
    </w:pPr>
    <w:r>
      <w:fldChar w:fldCharType="begin"/>
    </w:r>
    <w:r>
      <w:instrText xml:space="preserve"> REF _Ref149992838 \h </w:instrText>
    </w:r>
    <w:r>
      <w:fldChar w:fldCharType="separate"/>
    </w:r>
    <w:r w:rsidR="00173D5A">
      <w:t>Ruit *** – *** – ***-vertaling</w:t>
    </w:r>
    <w:r>
      <w:fldChar w:fldCharType="end"/>
    </w:r>
    <w:r>
      <w:t xml:space="preserve"> </w:t>
    </w:r>
    <w:r w:rsidR="00D756D1">
      <w:t>–</w:t>
    </w:r>
    <w:r>
      <w:t xml:space="preserve"> </w:t>
    </w:r>
    <w:r w:rsidR="00D756D1">
      <w:t xml:space="preserve">bladsy </w:t>
    </w:r>
    <w:r w:rsidR="00D756D1">
      <w:fldChar w:fldCharType="begin"/>
    </w:r>
    <w:r w:rsidR="00D756D1">
      <w:instrText>PAGE   \* MERGEFORMAT</w:instrText>
    </w:r>
    <w:r w:rsidR="00D756D1">
      <w:fldChar w:fldCharType="separate"/>
    </w:r>
    <w:r w:rsidR="00D756D1">
      <w:t>1</w:t>
    </w:r>
    <w:r w:rsidR="00D756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BFECD" w14:textId="77777777" w:rsidR="002471AA" w:rsidRDefault="002471AA" w:rsidP="00520CEA">
      <w:pPr>
        <w:spacing w:after="0"/>
      </w:pPr>
      <w:r>
        <w:separator/>
      </w:r>
    </w:p>
  </w:footnote>
  <w:footnote w:type="continuationSeparator" w:id="0">
    <w:p w14:paraId="6375320A" w14:textId="77777777" w:rsidR="002471AA" w:rsidRDefault="002471AA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2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2"/>
  </w:num>
  <w:num w:numId="25" w16cid:durableId="174379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5A"/>
    <w:rsid w:val="0000768F"/>
    <w:rsid w:val="000275F7"/>
    <w:rsid w:val="00053FAA"/>
    <w:rsid w:val="00057A58"/>
    <w:rsid w:val="000671E7"/>
    <w:rsid w:val="000855B2"/>
    <w:rsid w:val="000A4599"/>
    <w:rsid w:val="000A6E35"/>
    <w:rsid w:val="000D5780"/>
    <w:rsid w:val="000E42A7"/>
    <w:rsid w:val="000F2F35"/>
    <w:rsid w:val="000F4F65"/>
    <w:rsid w:val="00100F3D"/>
    <w:rsid w:val="0012320D"/>
    <w:rsid w:val="00157B93"/>
    <w:rsid w:val="0017115C"/>
    <w:rsid w:val="00173D5A"/>
    <w:rsid w:val="00182851"/>
    <w:rsid w:val="0019199F"/>
    <w:rsid w:val="0019745E"/>
    <w:rsid w:val="001A4F53"/>
    <w:rsid w:val="001C4D68"/>
    <w:rsid w:val="002030E2"/>
    <w:rsid w:val="00225EB1"/>
    <w:rsid w:val="00233F12"/>
    <w:rsid w:val="002471AA"/>
    <w:rsid w:val="00255467"/>
    <w:rsid w:val="002A7AE5"/>
    <w:rsid w:val="002D3355"/>
    <w:rsid w:val="002E3762"/>
    <w:rsid w:val="002F763C"/>
    <w:rsid w:val="003049A8"/>
    <w:rsid w:val="003266BE"/>
    <w:rsid w:val="00340DFF"/>
    <w:rsid w:val="00344199"/>
    <w:rsid w:val="003479C5"/>
    <w:rsid w:val="00351718"/>
    <w:rsid w:val="00373F31"/>
    <w:rsid w:val="003A7F2A"/>
    <w:rsid w:val="003B3152"/>
    <w:rsid w:val="003B325E"/>
    <w:rsid w:val="003C3E35"/>
    <w:rsid w:val="003C7BF3"/>
    <w:rsid w:val="003E6514"/>
    <w:rsid w:val="0040179A"/>
    <w:rsid w:val="004263F3"/>
    <w:rsid w:val="0043106F"/>
    <w:rsid w:val="00451266"/>
    <w:rsid w:val="00454733"/>
    <w:rsid w:val="00456589"/>
    <w:rsid w:val="00462A67"/>
    <w:rsid w:val="004760C1"/>
    <w:rsid w:val="004860C5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33469"/>
    <w:rsid w:val="0055765A"/>
    <w:rsid w:val="005578A9"/>
    <w:rsid w:val="00587463"/>
    <w:rsid w:val="00594D53"/>
    <w:rsid w:val="005B57EB"/>
    <w:rsid w:val="005E651B"/>
    <w:rsid w:val="00617556"/>
    <w:rsid w:val="006600CB"/>
    <w:rsid w:val="0066082E"/>
    <w:rsid w:val="00661767"/>
    <w:rsid w:val="00661A87"/>
    <w:rsid w:val="00676692"/>
    <w:rsid w:val="0068465D"/>
    <w:rsid w:val="00695A54"/>
    <w:rsid w:val="006966CB"/>
    <w:rsid w:val="006C0EB5"/>
    <w:rsid w:val="006E6CDD"/>
    <w:rsid w:val="006F1D78"/>
    <w:rsid w:val="00715CA2"/>
    <w:rsid w:val="00731FA1"/>
    <w:rsid w:val="0074588C"/>
    <w:rsid w:val="00772D3C"/>
    <w:rsid w:val="007776D3"/>
    <w:rsid w:val="007A1F78"/>
    <w:rsid w:val="007A2FB1"/>
    <w:rsid w:val="007B2214"/>
    <w:rsid w:val="007C36C2"/>
    <w:rsid w:val="007C4F28"/>
    <w:rsid w:val="007D3D00"/>
    <w:rsid w:val="007E37A9"/>
    <w:rsid w:val="00801698"/>
    <w:rsid w:val="008367A5"/>
    <w:rsid w:val="00843EBB"/>
    <w:rsid w:val="00862CE1"/>
    <w:rsid w:val="00863F82"/>
    <w:rsid w:val="00876517"/>
    <w:rsid w:val="00880FCD"/>
    <w:rsid w:val="008974DC"/>
    <w:rsid w:val="008A2FD9"/>
    <w:rsid w:val="008A4247"/>
    <w:rsid w:val="008B397C"/>
    <w:rsid w:val="008B4C7C"/>
    <w:rsid w:val="008C10FD"/>
    <w:rsid w:val="008D482C"/>
    <w:rsid w:val="008F611A"/>
    <w:rsid w:val="008F7031"/>
    <w:rsid w:val="009024A8"/>
    <w:rsid w:val="00905D0E"/>
    <w:rsid w:val="00917FAD"/>
    <w:rsid w:val="009210EE"/>
    <w:rsid w:val="00950D9A"/>
    <w:rsid w:val="00983252"/>
    <w:rsid w:val="009935B6"/>
    <w:rsid w:val="00993EE4"/>
    <w:rsid w:val="009A3EA3"/>
    <w:rsid w:val="009B3EF6"/>
    <w:rsid w:val="009E087D"/>
    <w:rsid w:val="009F2BA4"/>
    <w:rsid w:val="009F2D80"/>
    <w:rsid w:val="00A14C6C"/>
    <w:rsid w:val="00A17AE7"/>
    <w:rsid w:val="00A22E16"/>
    <w:rsid w:val="00A23B2C"/>
    <w:rsid w:val="00A2420F"/>
    <w:rsid w:val="00A35DCF"/>
    <w:rsid w:val="00A36845"/>
    <w:rsid w:val="00A409B6"/>
    <w:rsid w:val="00A54036"/>
    <w:rsid w:val="00A71C59"/>
    <w:rsid w:val="00A727D5"/>
    <w:rsid w:val="00A84685"/>
    <w:rsid w:val="00A91A63"/>
    <w:rsid w:val="00AC1EEA"/>
    <w:rsid w:val="00AD34C3"/>
    <w:rsid w:val="00AE600A"/>
    <w:rsid w:val="00B02BBE"/>
    <w:rsid w:val="00B36CC7"/>
    <w:rsid w:val="00B45D47"/>
    <w:rsid w:val="00B46CC0"/>
    <w:rsid w:val="00B653A9"/>
    <w:rsid w:val="00B75994"/>
    <w:rsid w:val="00B82AF6"/>
    <w:rsid w:val="00B84475"/>
    <w:rsid w:val="00B907E8"/>
    <w:rsid w:val="00B953C5"/>
    <w:rsid w:val="00BB2C80"/>
    <w:rsid w:val="00BB4B76"/>
    <w:rsid w:val="00BC269F"/>
    <w:rsid w:val="00BC5F80"/>
    <w:rsid w:val="00C01FE4"/>
    <w:rsid w:val="00C12690"/>
    <w:rsid w:val="00C2151A"/>
    <w:rsid w:val="00C36D21"/>
    <w:rsid w:val="00C6113A"/>
    <w:rsid w:val="00C612E8"/>
    <w:rsid w:val="00CA27FE"/>
    <w:rsid w:val="00CC2EA6"/>
    <w:rsid w:val="00CD75C4"/>
    <w:rsid w:val="00CE29FA"/>
    <w:rsid w:val="00CE533D"/>
    <w:rsid w:val="00D131B3"/>
    <w:rsid w:val="00D21689"/>
    <w:rsid w:val="00D67760"/>
    <w:rsid w:val="00D756D1"/>
    <w:rsid w:val="00D8567E"/>
    <w:rsid w:val="00DC4A4E"/>
    <w:rsid w:val="00DE2C87"/>
    <w:rsid w:val="00DF15E1"/>
    <w:rsid w:val="00DF7FAC"/>
    <w:rsid w:val="00E52135"/>
    <w:rsid w:val="00E71456"/>
    <w:rsid w:val="00E724B0"/>
    <w:rsid w:val="00E87B2B"/>
    <w:rsid w:val="00EA5836"/>
    <w:rsid w:val="00EB1563"/>
    <w:rsid w:val="00EC03C2"/>
    <w:rsid w:val="00EE716C"/>
    <w:rsid w:val="00F064EF"/>
    <w:rsid w:val="00F15143"/>
    <w:rsid w:val="00F16C30"/>
    <w:rsid w:val="00F27AF2"/>
    <w:rsid w:val="00F41665"/>
    <w:rsid w:val="00F41898"/>
    <w:rsid w:val="00F45D7C"/>
    <w:rsid w:val="00F608AB"/>
    <w:rsid w:val="00F70666"/>
    <w:rsid w:val="00F8388C"/>
    <w:rsid w:val="00FB00BD"/>
    <w:rsid w:val="00FC324F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02839"/>
  <w15:chartTrackingRefBased/>
  <w15:docId w15:val="{199412E3-5676-4771-B8B4-177397EB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3"/>
    <w:qFormat/>
    <w:rsid w:val="008B397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8746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8B397C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4"/>
    <w:rsid w:val="00587463"/>
    <w:rPr>
      <w:rFonts w:ascii="Arial" w:eastAsiaTheme="majorEastAsia" w:hAnsi="Arial" w:cstheme="majorBidi"/>
      <w:b/>
      <w:sz w:val="28"/>
      <w:szCs w:val="26"/>
    </w:rPr>
  </w:style>
  <w:style w:type="paragraph" w:customStyle="1" w:styleId="RuitAntwoord">
    <w:name w:val="RuitAntwoord"/>
    <w:basedOn w:val="Normal"/>
    <w:link w:val="RuitAntwoordChar"/>
    <w:uiPriority w:val="2"/>
    <w:qFormat/>
    <w:rsid w:val="00587463"/>
    <w:pPr>
      <w:tabs>
        <w:tab w:val="left" w:pos="567"/>
        <w:tab w:val="right" w:leader="underscore" w:pos="4820"/>
      </w:tabs>
      <w:spacing w:after="0" w:line="360" w:lineRule="auto"/>
      <w:ind w:left="567" w:hanging="567"/>
    </w:pPr>
    <w:rPr>
      <w:rFonts w:asciiTheme="minorBidi" w:eastAsiaTheme="minorHAnsi" w:hAnsiTheme="minorBidi" w:cstheme="minorBidi"/>
      <w:bCs/>
    </w:rPr>
  </w:style>
  <w:style w:type="character" w:customStyle="1" w:styleId="RuitAntwoordChar">
    <w:name w:val="RuitAntwoord Char"/>
    <w:basedOn w:val="DefaultParagraphFont"/>
    <w:link w:val="RuitAntwoord"/>
    <w:uiPriority w:val="2"/>
    <w:rsid w:val="00587463"/>
    <w:rPr>
      <w:rFonts w:asciiTheme="minorBidi" w:eastAsiaTheme="minorHAnsi" w:hAnsiTheme="minorBidi" w:cstheme="minorBidi"/>
      <w:bCs/>
      <w:sz w:val="24"/>
      <w:szCs w:val="24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F27AF2"/>
    <w:pPr>
      <w:tabs>
        <w:tab w:val="right" w:leader="underscore" w:pos="9923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F27AF2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F41665"/>
    <w:pPr>
      <w:pBdr>
        <w:top w:val="single" w:sz="4" w:space="1" w:color="auto"/>
      </w:pBd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1665"/>
    <w:rPr>
      <w:rFonts w:ascii="Arial" w:hAnsi="Arial"/>
      <w:sz w:val="20"/>
      <w:szCs w:val="20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19745E"/>
    <w:pPr>
      <w:tabs>
        <w:tab w:val="left" w:pos="567"/>
      </w:tabs>
      <w:ind w:left="567" w:hanging="567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19745E"/>
    <w:rPr>
      <w:rFonts w:ascii="Arial" w:eastAsiaTheme="minorHAnsi" w:hAnsi="Arial" w:cstheme="minorBidi"/>
      <w:b/>
      <w:bCs/>
      <w:sz w:val="24"/>
      <w:szCs w:val="24"/>
    </w:rPr>
  </w:style>
  <w:style w:type="paragraph" w:customStyle="1" w:styleId="RuitVrae">
    <w:name w:val="RuitVrae"/>
    <w:basedOn w:val="Normal"/>
    <w:link w:val="RuitVraeChar"/>
    <w:qFormat/>
    <w:rsid w:val="000A6E35"/>
    <w:pPr>
      <w:tabs>
        <w:tab w:val="left" w:pos="567"/>
        <w:tab w:val="left" w:leader="underscore" w:pos="4820"/>
      </w:tabs>
      <w:ind w:left="567" w:hanging="567"/>
    </w:pPr>
  </w:style>
  <w:style w:type="character" w:customStyle="1" w:styleId="RuitVraeChar">
    <w:name w:val="RuitVrae Char"/>
    <w:basedOn w:val="RuitAntwoordChar"/>
    <w:link w:val="RuitVrae"/>
    <w:rsid w:val="000A6E35"/>
    <w:rPr>
      <w:rFonts w:ascii="Arial" w:eastAsiaTheme="minorHAnsi" w:hAnsi="Arial" w:cstheme="minorBidi"/>
      <w:bC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49A8"/>
    <w:pPr>
      <w:spacing w:after="0"/>
      <w:jc w:val="left"/>
    </w:pPr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049A8"/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DEC3-49D4-4280-8017-25409F72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2</cp:revision>
  <dcterms:created xsi:type="dcterms:W3CDTF">2024-11-07T12:37:00Z</dcterms:created>
  <dcterms:modified xsi:type="dcterms:W3CDTF">2024-11-07T12:37:00Z</dcterms:modified>
</cp:coreProperties>
</file>